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B6F" w14:textId="313B7C8E" w:rsidR="001167E8" w:rsidRDefault="00A2777F" w:rsidP="00A2777F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2262110" wp14:editId="780C66D0">
            <wp:extent cx="2400935" cy="7472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83" cy="7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64849BC0" w14:textId="77777777" w:rsidR="001167E8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09C4F2F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27966F01" w14:textId="77777777" w:rsidR="000923D8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Ministère de la justice </w:t>
      </w:r>
    </w:p>
    <w:p w14:paraId="512D444A" w14:textId="77777777" w:rsidR="001167E8" w:rsidRPr="000923D8" w:rsidRDefault="001167E8" w:rsidP="001167E8">
      <w:pPr>
        <w:jc w:val="center"/>
        <w:rPr>
          <w:rFonts w:asciiTheme="minorHAnsi" w:hAnsiTheme="minorHAnsi" w:cs="Calibri"/>
          <w:b/>
        </w:rPr>
      </w:pPr>
      <w:r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7EA7E02A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bookmarkStart w:id="1" w:name="_Hlk26869963"/>
      <w:r w:rsidR="005B6023" w:rsidRPr="00930F3B">
        <w:rPr>
          <w:rFonts w:asciiTheme="minorHAnsi" w:hAnsiTheme="minorHAnsi" w:cs="Calibri"/>
          <w:b/>
        </w:rPr>
        <w:t xml:space="preserve">01 87 89 21 02 </w:t>
      </w:r>
      <w:bookmarkEnd w:id="1"/>
    </w:p>
    <w:p w14:paraId="67E7F475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489A2344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74629C3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69BD0996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29037A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138"/>
      </w:tblGrid>
      <w:tr w:rsidR="001167E8" w:rsidRPr="00C83284" w14:paraId="41D33B94" w14:textId="77777777">
        <w:tc>
          <w:tcPr>
            <w:tcW w:w="1985" w:type="dxa"/>
            <w:vAlign w:val="center"/>
          </w:tcPr>
          <w:p w14:paraId="751A5A7F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Nom et prénom</w:t>
            </w:r>
          </w:p>
        </w:tc>
        <w:tc>
          <w:tcPr>
            <w:tcW w:w="7335" w:type="dxa"/>
          </w:tcPr>
          <w:p w14:paraId="0F0EB21A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1167E8" w:rsidRPr="00C83284" w14:paraId="20E33657" w14:textId="77777777">
        <w:tc>
          <w:tcPr>
            <w:tcW w:w="1985" w:type="dxa"/>
            <w:vAlign w:val="center"/>
          </w:tcPr>
          <w:p w14:paraId="5FA17614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Qualité ou titre</w:t>
            </w:r>
          </w:p>
        </w:tc>
        <w:tc>
          <w:tcPr>
            <w:tcW w:w="7335" w:type="dxa"/>
          </w:tcPr>
          <w:p w14:paraId="503BCAE3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85C25B" w14:textId="77777777" w:rsidR="001167E8" w:rsidRPr="0069328D" w:rsidRDefault="001167E8" w:rsidP="001167E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2060EE">
        <w:rPr>
          <w:rFonts w:ascii="Calibri" w:hAnsi="Calibri" w:cs="Calibri"/>
          <w:b/>
          <w:sz w:val="26"/>
          <w:szCs w:val="24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lastRenderedPageBreak/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2060EE"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0E4808A4" w14:textId="77777777" w:rsidR="00A6750D" w:rsidRPr="002060EE" w:rsidRDefault="00A6750D" w:rsidP="001167E8"/>
          <w:p w14:paraId="7C802F93" w14:textId="77777777" w:rsidR="00A6750D" w:rsidRPr="002060EE" w:rsidRDefault="00A6750D" w:rsidP="001167E8"/>
          <w:p w14:paraId="5CAE1CDA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60F03312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EC25DE">
        <w:tc>
          <w:tcPr>
            <w:tcW w:w="921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D03AC01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00EA6E92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79E41F10" w14:textId="77777777" w:rsidR="00F85967" w:rsidRPr="00A6750D" w:rsidRDefault="00F85967" w:rsidP="00F85967">
      <w:pPr>
        <w:rPr>
          <w:rFonts w:ascii="Calibri" w:hAnsi="Calibri" w:cs="Calibri"/>
          <w:b/>
          <w:i/>
          <w:sz w:val="22"/>
          <w:szCs w:val="22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lastRenderedPageBreak/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 </w:t>
            </w:r>
            <w:r w:rsidRPr="002060EE"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77777777" w:rsidR="00F85967" w:rsidRDefault="00F85967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31D6704" w14:textId="4F314C0D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13F69B0" w14:textId="68C64C0B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A602A4D" w14:textId="76437973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5973ACC" w14:textId="65B76E10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4906405E" w14:textId="0FE026D9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53F1E5D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E8F7086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5309E015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  <w:sectPr w:rsidR="001167E8">
          <w:footerReference w:type="default" r:id="rId8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77777777" w:rsidR="001167E8" w:rsidRPr="006753F7" w:rsidRDefault="001167E8" w:rsidP="001167E8">
      <w:pPr>
        <w:ind w:left="284" w:hanging="425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>prises en compte que si elles trouvent une justification explicite dans le projet de recherche.</w:t>
      </w:r>
    </w:p>
    <w:p w14:paraId="5E5C19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1167E8">
      <w:pPr>
        <w:ind w:left="426" w:hanging="426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de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</w:t>
            </w: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heures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 ou d'honoraires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726BC2F5" w14:textId="0680CB44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lastRenderedPageBreak/>
        <w:t xml:space="preserve">B3 – Frais de reprographie (notamment, impression du rapport final, sur la base de </w:t>
      </w:r>
      <w:r w:rsidR="00702E5D">
        <w:rPr>
          <w:rFonts w:ascii="Calibri" w:hAnsi="Calibri" w:cs="Calibri"/>
          <w:b/>
        </w:rPr>
        <w:t>2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>
        <w:trPr>
          <w:trHeight w:val="561"/>
        </w:trPr>
        <w:tc>
          <w:tcPr>
            <w:tcW w:w="1384" w:type="dxa"/>
          </w:tcPr>
          <w:p w14:paraId="4FA9CB0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13EF7809" w14:textId="77777777">
        <w:trPr>
          <w:trHeight w:val="256"/>
        </w:trPr>
        <w:tc>
          <w:tcPr>
            <w:tcW w:w="3369" w:type="dxa"/>
            <w:gridSpan w:val="3"/>
          </w:tcPr>
          <w:p w14:paraId="0ABC9C17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0BCC9AB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vAlign w:val="center"/>
          </w:tcPr>
          <w:p w14:paraId="6591582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792FB461" w14:textId="7777777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64DCA21F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>C / Divers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68F3F362" w14:textId="77777777" w:rsidR="001167E8" w:rsidRPr="00E17588" w:rsidRDefault="001167E8" w:rsidP="001167E8">
      <w:pPr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28"/>
        </w:rPr>
        <w:br w:type="page"/>
      </w:r>
      <w:r w:rsidRPr="00E17588">
        <w:rPr>
          <w:rFonts w:ascii="Calibri" w:hAnsi="Calibri" w:cs="Calibri"/>
          <w:b/>
          <w:sz w:val="30"/>
          <w:shd w:val="clear" w:color="auto" w:fill="A6A6A6"/>
        </w:rPr>
        <w:lastRenderedPageBreak/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2FE27F" id="Text Box 19" o:spid="_x0000_s1027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CF5062" id="Text Box 18" o:spid="_x0000_s1028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77777777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>PRIÈRE DE JOINDRE UN RIB</w:t>
      </w:r>
    </w:p>
    <w:p w14:paraId="67208339" w14:textId="77777777" w:rsidR="001167E8" w:rsidRDefault="001167E8" w:rsidP="001167E8"/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71CA2220" w14:textId="38FFCAEB" w:rsidR="001167E8" w:rsidRDefault="001167E8" w:rsidP="00091360">
      <w:pPr>
        <w:rPr>
          <w:rFonts w:ascii="Arial" w:hAnsi="Arial"/>
        </w:rPr>
      </w:pPr>
    </w:p>
    <w:p w14:paraId="2075DAA5" w14:textId="77777777" w:rsidR="00E277A0" w:rsidRDefault="00E277A0" w:rsidP="00E277A0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6451BAD7" w14:textId="77777777" w:rsidR="00E277A0" w:rsidRPr="009E7846" w:rsidRDefault="00E277A0" w:rsidP="00E277A0">
      <w:pPr>
        <w:jc w:val="center"/>
        <w:rPr>
          <w:rFonts w:ascii="Arial" w:hAnsi="Arial"/>
          <w:sz w:val="10"/>
        </w:rPr>
      </w:pPr>
    </w:p>
    <w:p w14:paraId="027A47A2" w14:textId="77777777" w:rsidR="009173A9" w:rsidRDefault="009173A9" w:rsidP="00E277A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Claire </w:t>
      </w:r>
      <w:proofErr w:type="spellStart"/>
      <w:r>
        <w:rPr>
          <w:rFonts w:ascii="Arial" w:hAnsi="Arial"/>
        </w:rPr>
        <w:t>Scheppler</w:t>
      </w:r>
      <w:proofErr w:type="spellEnd"/>
      <w:r>
        <w:rPr>
          <w:rFonts w:ascii="Arial" w:hAnsi="Arial"/>
        </w:rPr>
        <w:t xml:space="preserve"> </w:t>
      </w:r>
    </w:p>
    <w:p w14:paraId="0D1D1ADF" w14:textId="00C436E3" w:rsidR="00E277A0" w:rsidRDefault="00E277A0" w:rsidP="00E277A0">
      <w:pPr>
        <w:spacing w:line="360" w:lineRule="auto"/>
        <w:jc w:val="center"/>
        <w:rPr>
          <w:rFonts w:ascii="Arial" w:hAnsi="Arial" w:cs="Arial"/>
          <w:b/>
        </w:rPr>
      </w:pPr>
      <w:r w:rsidRPr="008869A3">
        <w:rPr>
          <w:rFonts w:ascii="Arial" w:hAnsi="Arial" w:cs="Arial"/>
          <w:b/>
        </w:rPr>
        <w:t xml:space="preserve">E-Mail : </w:t>
      </w:r>
      <w:r w:rsidR="009173A9" w:rsidRPr="009173A9">
        <w:rPr>
          <w:rFonts w:ascii="Arial" w:hAnsi="Arial" w:cs="Arial"/>
          <w:b/>
        </w:rPr>
        <w:t>scheppler@gip-recherche-justice.fr</w:t>
      </w:r>
    </w:p>
    <w:p w14:paraId="658ECF59" w14:textId="02EF6B1C" w:rsidR="001167E8" w:rsidRDefault="00E277A0" w:rsidP="00E277A0">
      <w:pPr>
        <w:spacing w:line="360" w:lineRule="auto"/>
        <w:jc w:val="center"/>
      </w:pPr>
      <w:r w:rsidRPr="00003203">
        <w:rPr>
          <w:rFonts w:ascii="Arial" w:hAnsi="Arial" w:cs="Arial"/>
          <w:b/>
        </w:rPr>
        <w:t>Tél. : 01 87 89 21 05</w:t>
      </w:r>
    </w:p>
    <w:sectPr w:rsidR="001167E8" w:rsidSect="001167E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1543" w14:textId="77777777" w:rsidR="000470BC" w:rsidRDefault="000470BC">
      <w:r>
        <w:separator/>
      </w:r>
    </w:p>
  </w:endnote>
  <w:endnote w:type="continuationSeparator" w:id="0">
    <w:p w14:paraId="7C4389F7" w14:textId="77777777" w:rsidR="000470BC" w:rsidRDefault="000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F645" w14:textId="70ECA259" w:rsidR="001167E8" w:rsidRPr="000E561D" w:rsidRDefault="001167E8" w:rsidP="001167E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="000E561D">
      <w:rPr>
        <w:rFonts w:ascii="Calibri" w:hAnsi="Calibri" w:cs="Calibri"/>
        <w:sz w:val="22"/>
        <w:szCs w:val="22"/>
      </w:rPr>
      <w:t xml:space="preserve"> </w:t>
    </w:r>
    <w:r w:rsidRPr="00D36027">
      <w:rPr>
        <w:rFonts w:ascii="Calibri" w:hAnsi="Calibri" w:cs="Calibri"/>
        <w:b/>
        <w:sz w:val="22"/>
        <w:szCs w:val="22"/>
      </w:rPr>
      <w:tab/>
    </w:r>
    <w:r w:rsidRPr="00EE5DFA">
      <w:rPr>
        <w:sz w:val="24"/>
      </w:rPr>
      <w:fldChar w:fldCharType="begin"/>
    </w:r>
    <w:r w:rsidRPr="00EE5DFA">
      <w:rPr>
        <w:sz w:val="24"/>
      </w:rPr>
      <w:instrText xml:space="preserve"> </w:instrText>
    </w:r>
    <w:r w:rsidR="00795008">
      <w:rPr>
        <w:sz w:val="24"/>
      </w:rPr>
      <w:instrText>PAGE</w:instrText>
    </w:r>
    <w:r w:rsidRPr="00EE5DFA">
      <w:rPr>
        <w:sz w:val="24"/>
      </w:rPr>
      <w:instrText xml:space="preserve">   \* MERGEFORMAT </w:instrText>
    </w:r>
    <w:r w:rsidRPr="00EE5DFA">
      <w:rPr>
        <w:sz w:val="24"/>
      </w:rPr>
      <w:fldChar w:fldCharType="separate"/>
    </w:r>
    <w:r w:rsidR="004764C6" w:rsidRPr="004764C6">
      <w:rPr>
        <w:rFonts w:ascii="Calibri" w:hAnsi="Calibri" w:cs="Calibri"/>
        <w:b/>
        <w:noProof/>
        <w:sz w:val="24"/>
        <w:szCs w:val="22"/>
      </w:rPr>
      <w:t>1</w:t>
    </w:r>
    <w:r w:rsidRPr="00EE5DFA">
      <w:rPr>
        <w:sz w:val="24"/>
      </w:rPr>
      <w:fldChar w:fldCharType="end"/>
    </w:r>
  </w:p>
  <w:p w14:paraId="762975A7" w14:textId="77777777" w:rsidR="001167E8" w:rsidRPr="00D36027" w:rsidRDefault="001167E8">
    <w:pPr>
      <w:pStyle w:val="Pieddepage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233B" w14:textId="77777777" w:rsidR="000470BC" w:rsidRDefault="000470BC">
      <w:r>
        <w:separator/>
      </w:r>
    </w:p>
  </w:footnote>
  <w:footnote w:type="continuationSeparator" w:id="0">
    <w:p w14:paraId="555B5424" w14:textId="77777777" w:rsidR="000470BC" w:rsidRDefault="0004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40A59"/>
    <w:rsid w:val="000470BC"/>
    <w:rsid w:val="00091360"/>
    <w:rsid w:val="000923D8"/>
    <w:rsid w:val="000D323F"/>
    <w:rsid w:val="000E561D"/>
    <w:rsid w:val="000F6D3F"/>
    <w:rsid w:val="001010BD"/>
    <w:rsid w:val="00106F38"/>
    <w:rsid w:val="001148C0"/>
    <w:rsid w:val="001167E8"/>
    <w:rsid w:val="00122B3C"/>
    <w:rsid w:val="00187793"/>
    <w:rsid w:val="001C3613"/>
    <w:rsid w:val="001D218A"/>
    <w:rsid w:val="001F4ECF"/>
    <w:rsid w:val="002060EE"/>
    <w:rsid w:val="00216BE0"/>
    <w:rsid w:val="002532AF"/>
    <w:rsid w:val="002820E5"/>
    <w:rsid w:val="0029596B"/>
    <w:rsid w:val="002B2B1D"/>
    <w:rsid w:val="003652C5"/>
    <w:rsid w:val="00374AE3"/>
    <w:rsid w:val="003E5BD2"/>
    <w:rsid w:val="004676E5"/>
    <w:rsid w:val="004764C6"/>
    <w:rsid w:val="004926E4"/>
    <w:rsid w:val="005829E1"/>
    <w:rsid w:val="005B6023"/>
    <w:rsid w:val="005B61B8"/>
    <w:rsid w:val="00622EE0"/>
    <w:rsid w:val="00702E5D"/>
    <w:rsid w:val="00752648"/>
    <w:rsid w:val="00795008"/>
    <w:rsid w:val="008A7BE1"/>
    <w:rsid w:val="008C021A"/>
    <w:rsid w:val="008E21A1"/>
    <w:rsid w:val="009173A9"/>
    <w:rsid w:val="00930F3B"/>
    <w:rsid w:val="0097311A"/>
    <w:rsid w:val="00A2777F"/>
    <w:rsid w:val="00A6750D"/>
    <w:rsid w:val="00B87F80"/>
    <w:rsid w:val="00BC1437"/>
    <w:rsid w:val="00BF0822"/>
    <w:rsid w:val="00CB39F3"/>
    <w:rsid w:val="00CE6FC9"/>
    <w:rsid w:val="00DC089E"/>
    <w:rsid w:val="00DF3170"/>
    <w:rsid w:val="00E22979"/>
    <w:rsid w:val="00E277A0"/>
    <w:rsid w:val="00E34806"/>
    <w:rsid w:val="00EC25DE"/>
    <w:rsid w:val="00ED7CED"/>
    <w:rsid w:val="00F85967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2</cp:revision>
  <cp:lastPrinted>2018-02-05T14:35:00Z</cp:lastPrinted>
  <dcterms:created xsi:type="dcterms:W3CDTF">2021-05-10T13:46:00Z</dcterms:created>
  <dcterms:modified xsi:type="dcterms:W3CDTF">2021-05-10T13:46:00Z</dcterms:modified>
</cp:coreProperties>
</file>